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17" w:rsidRPr="004D3517" w:rsidRDefault="004D3517" w:rsidP="004D3517">
      <w:pPr>
        <w:jc w:val="right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7679E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</w:p>
    <w:p w:rsidR="004D3517" w:rsidRPr="004D3517" w:rsidRDefault="004D3517" w:rsidP="004D351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к Учетной политике</w:t>
      </w:r>
    </w:p>
    <w:p w:rsidR="004D3517" w:rsidRDefault="004D3517" w:rsidP="004D351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для целей бюджетного учета</w:t>
      </w:r>
    </w:p>
    <w:p w:rsidR="006A5377" w:rsidRPr="004D3517" w:rsidRDefault="006A5377" w:rsidP="004D351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D3517" w:rsidRPr="004D3517" w:rsidRDefault="004D3517" w:rsidP="004D3517">
      <w:pPr>
        <w:jc w:val="center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Порядок организации и осуществления внутреннего контроля</w:t>
      </w:r>
    </w:p>
    <w:p w:rsidR="004D3517" w:rsidRPr="004D3517" w:rsidRDefault="00B64618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D3517" w:rsidRPr="004D3517">
        <w:rPr>
          <w:rFonts w:ascii="Times New Roman" w:hAnsi="Times New Roman" w:cs="Times New Roman"/>
          <w:sz w:val="28"/>
          <w:szCs w:val="28"/>
        </w:rPr>
        <w:t xml:space="preserve"> Внутренний контроль</w:t>
      </w:r>
      <w:r w:rsidR="006A5377">
        <w:rPr>
          <w:rFonts w:ascii="Times New Roman" w:hAnsi="Times New Roman" w:cs="Times New Roman"/>
          <w:sz w:val="28"/>
          <w:szCs w:val="28"/>
        </w:rPr>
        <w:t xml:space="preserve"> в Администрации </w:t>
      </w:r>
      <w:r w:rsidR="004D3517" w:rsidRPr="004D3517">
        <w:rPr>
          <w:rFonts w:ascii="Times New Roman" w:hAnsi="Times New Roman" w:cs="Times New Roman"/>
          <w:sz w:val="28"/>
          <w:szCs w:val="28"/>
        </w:rPr>
        <w:t xml:space="preserve"> направлен: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- на установление соответствия проводимых финансово-хозяйственных операций требованиям нормативных правовых актов;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- повышение уровня ведения учета, составления отчетности;</w:t>
      </w:r>
    </w:p>
    <w:p w:rsidR="004D3517" w:rsidRPr="004D3517" w:rsidRDefault="006A537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3517" w:rsidRPr="004D3517">
        <w:rPr>
          <w:rFonts w:ascii="Times New Roman" w:hAnsi="Times New Roman" w:cs="Times New Roman"/>
          <w:sz w:val="28"/>
          <w:szCs w:val="28"/>
        </w:rPr>
        <w:t>исключение ошибок и нарушений норм законодательства РФ в части ведения учета и составления отчетности;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- повышение результативности использования финансовых средств и имущества.</w:t>
      </w:r>
    </w:p>
    <w:p w:rsidR="004D3517" w:rsidRPr="004D3517" w:rsidRDefault="00B64618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D3517" w:rsidRPr="004D3517">
        <w:rPr>
          <w:rFonts w:ascii="Times New Roman" w:hAnsi="Times New Roman" w:cs="Times New Roman"/>
          <w:sz w:val="28"/>
          <w:szCs w:val="28"/>
        </w:rPr>
        <w:t xml:space="preserve"> Целями внутреннего контроля являются: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- подтверждение достоверности данных учета и отчетности;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- обеспечение соблюдения законодательства РФ, нормативных правовых актов и иных актов, регулирующих финансово-хозяйственную деятельность.</w:t>
      </w:r>
    </w:p>
    <w:p w:rsidR="004D3517" w:rsidRPr="004D3517" w:rsidRDefault="006A537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D3517" w:rsidRPr="004D3517">
        <w:rPr>
          <w:rFonts w:ascii="Times New Roman" w:hAnsi="Times New Roman" w:cs="Times New Roman"/>
          <w:sz w:val="28"/>
          <w:szCs w:val="28"/>
        </w:rPr>
        <w:t>. Основными задачами внутреннего контроля являются: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- оперативное выявление, устранение и пресечение нарушений норм законодательства РФ и иных нормативных правовых актов, регулирующих ведение учета, составление отчетности;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- оперативное выявление и пресечение действий должностных лиц, негативно влияющих на эффективность использования финансовых средств и имущества;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- повышение экономности и результативности использования финансовых средств и имущества путем принятия и реализации решений по результатам внутреннего финансового контроля.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4. Объектами внутреннего контроля являются: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- договоры (контракты) на приобретение товаров (работ, услуг);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- распорядительные акты руководителя (приказы, распоряжения);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- первичные учетные документы и регистры учета;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- хозяйственные операции, отраженные в учете;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- отчетность;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- иные объекты по распоряжению руководителя.</w:t>
      </w:r>
    </w:p>
    <w:p w:rsidR="004D3517" w:rsidRPr="004D3517" w:rsidRDefault="006A537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D3517" w:rsidRPr="004D3517">
        <w:rPr>
          <w:rFonts w:ascii="Times New Roman" w:hAnsi="Times New Roman" w:cs="Times New Roman"/>
          <w:sz w:val="28"/>
          <w:szCs w:val="28"/>
        </w:rPr>
        <w:t>. Внутренний контроль осуществляется в следующих видах: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- предварительный контроль - комплекс процедур и мероприятий, направленных на предотвращение возможных ошибочных и (или) незаконных действий до совершения финансово-хозяйственной операции (ряда финансово-хозяйственных операций);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- текущий контроль - комплекс процедур и мероприятий, направленных на предотвращение ошибочных и (или) незаконных действий в процессе совершения финансово-хозяйственной операции (ряда финансово-хозяйственных операций);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lastRenderedPageBreak/>
        <w:t>- последующий контроль - комплекс процедур и мероприятий, направленных на выявление ошибочных и (или) незаконных действий и недостатков после совершения финансово-хозяйственной операции (ряда финансово-хозяйственных операций) и предотвращение, ликвидацию последствий таких действий.</w:t>
      </w:r>
    </w:p>
    <w:p w:rsidR="004D3517" w:rsidRPr="004D3517" w:rsidRDefault="006A537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4D3517" w:rsidRPr="004D3517">
        <w:rPr>
          <w:rFonts w:ascii="Times New Roman" w:hAnsi="Times New Roman" w:cs="Times New Roman"/>
          <w:sz w:val="28"/>
          <w:szCs w:val="28"/>
        </w:rPr>
        <w:t xml:space="preserve"> Предварительный контроль осуществля</w:t>
      </w:r>
      <w:r w:rsidR="00B64618">
        <w:rPr>
          <w:rFonts w:ascii="Times New Roman" w:hAnsi="Times New Roman" w:cs="Times New Roman"/>
          <w:sz w:val="28"/>
          <w:szCs w:val="28"/>
        </w:rPr>
        <w:t>ет</w:t>
      </w:r>
      <w:r w:rsidR="004D3517" w:rsidRPr="004D3517">
        <w:rPr>
          <w:rFonts w:ascii="Times New Roman" w:hAnsi="Times New Roman" w:cs="Times New Roman"/>
          <w:sz w:val="28"/>
          <w:szCs w:val="28"/>
        </w:rPr>
        <w:t xml:space="preserve"> </w:t>
      </w:r>
      <w:r w:rsidR="00B64618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="004D3517" w:rsidRPr="004D3517">
        <w:rPr>
          <w:rFonts w:ascii="Times New Roman" w:hAnsi="Times New Roman" w:cs="Times New Roman"/>
          <w:sz w:val="28"/>
          <w:szCs w:val="28"/>
        </w:rPr>
        <w:t xml:space="preserve"> в процессе финансово-хозяйственной деятельности.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К мероприятиям предварительного контроля относятся: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- проверка документов до совершения хозяйственных операций в соответствии с правилами и графиком документооборота;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4D351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D3517">
        <w:rPr>
          <w:rFonts w:ascii="Times New Roman" w:hAnsi="Times New Roman" w:cs="Times New Roman"/>
          <w:sz w:val="28"/>
          <w:szCs w:val="28"/>
        </w:rPr>
        <w:t xml:space="preserve"> принятием обязательств;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- проверка законности и экономической целесообразности проектов заключаемых контрактов (договоров);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- проверка проектов распорядительных актов руководителя (приказов, распоряжений);</w:t>
      </w:r>
    </w:p>
    <w:p w:rsidR="004D3517" w:rsidRPr="004D3517" w:rsidRDefault="006A537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4D3517" w:rsidRPr="004D3517">
        <w:rPr>
          <w:rFonts w:ascii="Times New Roman" w:hAnsi="Times New Roman" w:cs="Times New Roman"/>
          <w:sz w:val="28"/>
          <w:szCs w:val="28"/>
        </w:rPr>
        <w:t xml:space="preserve"> Текущий </w:t>
      </w:r>
      <w:r w:rsidR="00B64618">
        <w:rPr>
          <w:rFonts w:ascii="Times New Roman" w:hAnsi="Times New Roman" w:cs="Times New Roman"/>
          <w:sz w:val="28"/>
          <w:szCs w:val="28"/>
        </w:rPr>
        <w:t xml:space="preserve">и последующий </w:t>
      </w:r>
      <w:r w:rsidR="004D3517" w:rsidRPr="004D3517">
        <w:rPr>
          <w:rFonts w:ascii="Times New Roman" w:hAnsi="Times New Roman" w:cs="Times New Roman"/>
          <w:sz w:val="28"/>
          <w:szCs w:val="28"/>
        </w:rPr>
        <w:t>контроль на постоянной основе осуществляется специалистами, осуществляющими ведение учета и составление отчетности.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К мероприятиям текущего контроля относятся: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- проверка расходных денежных документов (расчетно-платежных ведомостей, заявок на кассовый расход, счетов и т.п.) до их оплаты;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- проверка полноты оприходования полученных наличных денежных средств;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4D351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D3517">
        <w:rPr>
          <w:rFonts w:ascii="Times New Roman" w:hAnsi="Times New Roman" w:cs="Times New Roman"/>
          <w:sz w:val="28"/>
          <w:szCs w:val="28"/>
        </w:rPr>
        <w:t xml:space="preserve"> взысканием дебиторской и погашением кредиторской задолженности;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- сверка данных аналитического учета с данными синтетического учета.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К мероприятиям последующего контроля относятся: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- проверка первичных документов после совершения финансово-хозяйственных операций на соблюдение правил и графика документооборота;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- проверка достоверности отражения финансово-хозяйственных операций в учете и отчетности;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- проверка результатов финансово-хозяйственной деятельности;</w:t>
      </w:r>
    </w:p>
    <w:p w:rsidR="004D3517" w:rsidRPr="004D3517" w:rsidRDefault="004D3517" w:rsidP="004D3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517">
        <w:rPr>
          <w:rFonts w:ascii="Times New Roman" w:hAnsi="Times New Roman" w:cs="Times New Roman"/>
          <w:sz w:val="28"/>
          <w:szCs w:val="28"/>
        </w:rPr>
        <w:t>- проверка результатов инвентар</w:t>
      </w:r>
      <w:r w:rsidR="00A10DA1">
        <w:rPr>
          <w:rFonts w:ascii="Times New Roman" w:hAnsi="Times New Roman" w:cs="Times New Roman"/>
          <w:sz w:val="28"/>
          <w:szCs w:val="28"/>
        </w:rPr>
        <w:t>изации имущества и обязательств.</w:t>
      </w:r>
    </w:p>
    <w:sectPr w:rsidR="004D3517" w:rsidRPr="004D3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17"/>
    <w:rsid w:val="00070F90"/>
    <w:rsid w:val="004D3517"/>
    <w:rsid w:val="005D31AB"/>
    <w:rsid w:val="006A5377"/>
    <w:rsid w:val="0097679E"/>
    <w:rsid w:val="00A10DA1"/>
    <w:rsid w:val="00B6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6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67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6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67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user</cp:lastModifiedBy>
  <cp:revision>4</cp:revision>
  <cp:lastPrinted>2020-05-27T05:04:00Z</cp:lastPrinted>
  <dcterms:created xsi:type="dcterms:W3CDTF">2020-04-20T08:34:00Z</dcterms:created>
  <dcterms:modified xsi:type="dcterms:W3CDTF">2020-05-27T05:04:00Z</dcterms:modified>
</cp:coreProperties>
</file>